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4" w:rsidRPr="00F361C5" w:rsidRDefault="006717A4" w:rsidP="006717A4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6717A4" w:rsidRPr="00F361C5" w:rsidRDefault="006717A4" w:rsidP="006717A4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6717A4" w:rsidRPr="00F361C5" w:rsidRDefault="006717A4" w:rsidP="00671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6717A4" w:rsidRPr="00F361C5" w:rsidRDefault="006717A4" w:rsidP="006717A4">
      <w:pPr>
        <w:spacing w:after="0" w:line="240" w:lineRule="auto"/>
        <w:ind w:right="-1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61C5">
        <w:rPr>
          <w:rFonts w:ascii="Times New Roman" w:hAnsi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10 августа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C1A">
        <w:rPr>
          <w:rFonts w:ascii="Times New Roman" w:hAnsi="Times New Roman"/>
          <w:sz w:val="28"/>
          <w:szCs w:val="28"/>
          <w:lang w:eastAsia="ru-RU"/>
        </w:rPr>
        <w:t>2017 года</w:t>
      </w:r>
      <w:r w:rsidR="004D5C1A">
        <w:rPr>
          <w:rFonts w:ascii="Times New Roman" w:hAnsi="Times New Roman"/>
          <w:sz w:val="28"/>
          <w:szCs w:val="28"/>
          <w:lang w:eastAsia="ru-RU"/>
        </w:rPr>
        <w:tab/>
      </w:r>
      <w:r w:rsidR="004D5C1A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0E26EA">
        <w:rPr>
          <w:rFonts w:ascii="Times New Roman" w:hAnsi="Times New Roman"/>
          <w:sz w:val="28"/>
          <w:szCs w:val="28"/>
          <w:lang w:eastAsia="ru-RU"/>
        </w:rPr>
        <w:t>№ 54/583</w:t>
      </w: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717A4" w:rsidRPr="00F361C5" w:rsidRDefault="006717A4" w:rsidP="006717A4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О назначении </w:t>
      </w:r>
      <w:r w:rsidR="000E26EA">
        <w:rPr>
          <w:rFonts w:ascii="Times New Roman" w:hAnsi="Times New Roman"/>
          <w:sz w:val="28"/>
          <w:szCs w:val="28"/>
          <w:lang w:eastAsia="ru-RU"/>
        </w:rPr>
        <w:t>Кузьминой Т.В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361C5">
        <w:rPr>
          <w:rFonts w:ascii="Times New Roman" w:hAnsi="Times New Roman"/>
          <w:sz w:val="28"/>
          <w:szCs w:val="28"/>
        </w:rPr>
        <w:t>членом участковой коми</w:t>
      </w:r>
      <w:r w:rsidR="004D5C1A">
        <w:rPr>
          <w:rFonts w:ascii="Times New Roman" w:hAnsi="Times New Roman"/>
          <w:sz w:val="28"/>
          <w:szCs w:val="28"/>
        </w:rPr>
        <w:t>ссии избирательного участка № 44</w:t>
      </w:r>
      <w:r w:rsidRPr="00F361C5">
        <w:rPr>
          <w:rFonts w:ascii="Times New Roman" w:hAnsi="Times New Roman"/>
          <w:sz w:val="28"/>
          <w:szCs w:val="28"/>
        </w:rPr>
        <w:t xml:space="preserve"> с правом решающего голоса</w:t>
      </w:r>
    </w:p>
    <w:p w:rsidR="006717A4" w:rsidRPr="00F361C5" w:rsidRDefault="006717A4" w:rsidP="006717A4">
      <w:pPr>
        <w:spacing w:after="120" w:line="240" w:lineRule="auto"/>
        <w:ind w:left="283" w:right="-11"/>
        <w:rPr>
          <w:sz w:val="16"/>
          <w:szCs w:val="16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>постановлением избирательно</w:t>
      </w:r>
      <w:r w:rsidR="004D5C1A">
        <w:rPr>
          <w:rFonts w:ascii="Times New Roman" w:hAnsi="Times New Roman"/>
          <w:spacing w:val="5"/>
          <w:sz w:val="28"/>
          <w:szCs w:val="28"/>
          <w:lang w:eastAsia="ru-RU"/>
        </w:rPr>
        <w:t>й комиссии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0E26EA" w:rsidRPr="000E26EA">
        <w:rPr>
          <w:rFonts w:ascii="Times New Roman" w:hAnsi="Times New Roman"/>
          <w:spacing w:val="5"/>
          <w:sz w:val="28"/>
          <w:szCs w:val="28"/>
          <w:lang w:eastAsia="ru-RU"/>
        </w:rPr>
        <w:t>№ 131/917-5 от 29.07.2013</w:t>
      </w:r>
      <w:r w:rsidR="000E26EA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0E26EA">
        <w:rPr>
          <w:rFonts w:ascii="Times New Roman" w:hAnsi="Times New Roman"/>
          <w:spacing w:val="5"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зачислении в резерв составов участковых комиссий </w:t>
      </w:r>
      <w:r w:rsidRPr="00F361C5">
        <w:rPr>
          <w:rFonts w:ascii="Times New Roman" w:hAnsi="Times New Roman"/>
          <w:sz w:val="28"/>
          <w:szCs w:val="28"/>
          <w:lang w:eastAsia="ru-RU"/>
        </w:rPr>
        <w:t>Смоленской области лиц, предложенных территориальной избирательной комиссией муниципального образования «Вяземский район»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» 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и письменного согласия </w:t>
      </w:r>
      <w:r w:rsidR="000E26EA">
        <w:rPr>
          <w:rFonts w:ascii="Times New Roman" w:hAnsi="Times New Roman"/>
          <w:sz w:val="28"/>
          <w:szCs w:val="28"/>
          <w:lang w:eastAsia="ru-RU"/>
        </w:rPr>
        <w:t>Кузьминой Т.В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sz w:val="28"/>
          <w:szCs w:val="28"/>
          <w:lang w:eastAsia="ru-RU"/>
        </w:rPr>
        <w:t>Вяземский район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 w:rsidR="000E26EA">
        <w:rPr>
          <w:rFonts w:ascii="Times New Roman" w:hAnsi="Times New Roman"/>
          <w:color w:val="000000"/>
          <w:sz w:val="28"/>
          <w:szCs w:val="28"/>
          <w:lang w:eastAsia="ru-RU"/>
        </w:rPr>
        <w:t>Кузьмину Татьяну Владимировну</w:t>
      </w:r>
      <w:r w:rsidRPr="00F361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E26EA">
        <w:rPr>
          <w:rFonts w:ascii="Times New Roman" w:hAnsi="Times New Roman"/>
          <w:color w:val="000000"/>
          <w:sz w:val="28"/>
          <w:szCs w:val="28"/>
          <w:lang w:eastAsia="ru-RU"/>
        </w:rPr>
        <w:t>1986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года рождения, образование: </w:t>
      </w:r>
      <w:r w:rsidR="004D5C1A">
        <w:rPr>
          <w:rFonts w:ascii="Times New Roman" w:hAnsi="Times New Roman"/>
          <w:sz w:val="28"/>
          <w:szCs w:val="28"/>
          <w:lang w:eastAsia="ru-RU"/>
        </w:rPr>
        <w:t>высшее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, выдвинутую </w:t>
      </w:r>
      <w:r w:rsidR="000E26EA">
        <w:rPr>
          <w:rFonts w:ascii="Times New Roman" w:hAnsi="Times New Roman"/>
          <w:sz w:val="28"/>
          <w:szCs w:val="28"/>
          <w:lang w:eastAsia="ru-RU"/>
        </w:rPr>
        <w:t xml:space="preserve">собранием избирателей по месту жительства </w:t>
      </w:r>
      <w:r w:rsidR="000E26EA" w:rsidRPr="000E26EA">
        <w:rPr>
          <w:rFonts w:ascii="Times New Roman" w:hAnsi="Times New Roman"/>
          <w:sz w:val="28"/>
          <w:szCs w:val="28"/>
          <w:lang w:eastAsia="ru-RU"/>
        </w:rPr>
        <w:t>ул. Парковая, д.8 д. Кайдаково Вяземского района</w:t>
      </w:r>
      <w:r w:rsidR="000E26EA">
        <w:rPr>
          <w:rFonts w:ascii="Times New Roman" w:hAnsi="Times New Roman"/>
          <w:sz w:val="28"/>
          <w:szCs w:val="28"/>
          <w:lang w:eastAsia="ru-RU"/>
        </w:rPr>
        <w:t xml:space="preserve"> Смоленской</w:t>
      </w:r>
      <w:bookmarkStart w:id="0" w:name="_GoBack"/>
      <w:bookmarkEnd w:id="0"/>
      <w:r w:rsidR="000E26EA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Pr="00F361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членом участковой коми</w:t>
      </w:r>
      <w:r w:rsidR="004D5C1A">
        <w:rPr>
          <w:rFonts w:ascii="Times New Roman" w:hAnsi="Times New Roman"/>
          <w:sz w:val="28"/>
          <w:szCs w:val="28"/>
          <w:lang w:eastAsia="ru-RU"/>
        </w:rPr>
        <w:t>ссии избирательного участка № 44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717A4" w:rsidRPr="00F361C5" w:rsidRDefault="006717A4" w:rsidP="006717A4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>2. Направить настоящее постановление в участковую коми</w:t>
      </w:r>
      <w:r w:rsidR="004D5C1A">
        <w:rPr>
          <w:rFonts w:ascii="Times New Roman" w:hAnsi="Times New Roman"/>
          <w:sz w:val="28"/>
          <w:szCs w:val="28"/>
          <w:lang w:eastAsia="ru-RU"/>
        </w:rPr>
        <w:t>ссию избирательного участка № 44</w:t>
      </w:r>
      <w:r w:rsidRPr="00F361C5">
        <w:rPr>
          <w:rFonts w:ascii="Times New Roman" w:hAnsi="Times New Roman"/>
          <w:sz w:val="28"/>
          <w:szCs w:val="28"/>
          <w:lang w:eastAsia="ru-RU"/>
        </w:rPr>
        <w:t>.</w:t>
      </w:r>
    </w:p>
    <w:p w:rsidR="006717A4" w:rsidRPr="00F361C5" w:rsidRDefault="006717A4" w:rsidP="006717A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6717A4" w:rsidRPr="00F361C5" w:rsidRDefault="006717A4" w:rsidP="006717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sectPr w:rsidR="006717A4" w:rsidRPr="00F3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4"/>
    <w:rsid w:val="000E26EA"/>
    <w:rsid w:val="004D5C1A"/>
    <w:rsid w:val="006717A4"/>
    <w:rsid w:val="0087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35D7"/>
  <w15:chartTrackingRefBased/>
  <w15:docId w15:val="{1E2DA7C2-121F-4899-AF6A-BD7BC68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2017-08-09T17:32:00Z</dcterms:created>
  <dcterms:modified xsi:type="dcterms:W3CDTF">2017-08-09T17:32:00Z</dcterms:modified>
</cp:coreProperties>
</file>